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29" w:rsidRDefault="007F3229" w:rsidP="007F3229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7F3229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0B8911D4" wp14:editId="247DA2F2">
                  <wp:extent cx="758825" cy="758825"/>
                  <wp:effectExtent l="0" t="0" r="0" b="0"/>
                  <wp:docPr id="8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7F3229" w:rsidRDefault="007F322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7F3229" w:rsidRPr="00C30B08" w:rsidRDefault="007F322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7F3229" w:rsidRPr="00C30B08" w:rsidRDefault="007F3229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7F3229" w:rsidRDefault="007F322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7F3229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7F3229" w:rsidRDefault="007F322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7F3229" w:rsidTr="008F2F2C">
        <w:tc>
          <w:tcPr>
            <w:tcW w:w="3399" w:type="dxa"/>
            <w:gridSpan w:val="3"/>
            <w:shd w:val="clear" w:color="auto" w:fill="E7E6E6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7F3229" w:rsidTr="008F2F2C">
        <w:tc>
          <w:tcPr>
            <w:tcW w:w="3399" w:type="dxa"/>
            <w:gridSpan w:val="3"/>
            <w:shd w:val="clear" w:color="auto" w:fill="auto"/>
          </w:tcPr>
          <w:p w:rsidR="007F3229" w:rsidRDefault="007F3229" w:rsidP="008F2F2C">
            <w:pPr>
              <w:pStyle w:val="Heading1"/>
              <w:outlineLvl w:val="0"/>
              <w:rPr>
                <w:b w:val="0"/>
              </w:rPr>
            </w:pPr>
            <w:bookmarkStart w:id="0" w:name="_Toc113445216"/>
            <w:r w:rsidRPr="00363C23">
              <w:rPr>
                <w:sz w:val="28"/>
                <w:szCs w:val="28"/>
              </w:rPr>
              <w:t>Teknik Switching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7F3229" w:rsidRPr="00C25C32" w:rsidRDefault="007F3229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TEE3225</w:t>
            </w:r>
          </w:p>
        </w:tc>
        <w:tc>
          <w:tcPr>
            <w:tcW w:w="2431" w:type="dxa"/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7F3229" w:rsidRDefault="007F3229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7F3229" w:rsidRDefault="007F3229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7F3229" w:rsidRDefault="007F3229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7F3229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7F3229" w:rsidTr="007F3229">
        <w:trPr>
          <w:trHeight w:val="377"/>
        </w:trPr>
        <w:tc>
          <w:tcPr>
            <w:tcW w:w="3399" w:type="dxa"/>
            <w:gridSpan w:val="3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</w:pPr>
            <w:r>
              <w:t>Ir. M. Zulfin, MT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  <w:jc w:val="center"/>
            </w:pPr>
          </w:p>
          <w:p w:rsidR="007F3229" w:rsidRDefault="007F3229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F3229" w:rsidRPr="007F3229" w:rsidRDefault="007F3229" w:rsidP="007F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  <w:bookmarkStart w:id="1" w:name="_GoBack"/>
            <w:bookmarkEnd w:id="1"/>
          </w:p>
        </w:tc>
      </w:tr>
      <w:tr w:rsidR="007F3229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7F3229" w:rsidRDefault="007F3229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229" w:rsidRPr="00B03944" w:rsidRDefault="007F322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229" w:rsidRPr="00B03944" w:rsidRDefault="007F322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229" w:rsidRPr="00B03944" w:rsidRDefault="007F322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229" w:rsidRPr="00B03944" w:rsidRDefault="007F322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229" w:rsidRDefault="007F322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229" w:rsidRDefault="007F322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229" w:rsidRDefault="007F322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229" w:rsidRPr="00B03944" w:rsidRDefault="007F322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229" w:rsidRPr="00B03944" w:rsidRDefault="007F322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229" w:rsidRPr="00B03944" w:rsidRDefault="007F322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229" w:rsidRPr="00B03944" w:rsidRDefault="007F322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229" w:rsidRPr="00B03944" w:rsidRDefault="007F322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7F3229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7F3229" w:rsidRDefault="007F3229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</w:pP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F3229" w:rsidRPr="00B03944" w:rsidRDefault="007F322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56" w:lineRule="auto"/>
            </w:pPr>
            <w:r>
              <w:t>Memahami klasifikasi dan istilah-istilah dalam sistem switching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F3229" w:rsidRPr="00B03944" w:rsidRDefault="007F322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56" w:lineRule="auto"/>
            </w:pPr>
            <w:r>
              <w:t>Memahami perancangan sistem switching analog dan digital serta sistem switching elektromekanik dan elektronik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F3229" w:rsidRPr="00B03944" w:rsidRDefault="007F322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56" w:lineRule="auto"/>
            </w:pPr>
            <w:r>
              <w:t>Mampu merancang sistem switching space dan time switching maupun kombinasi keduanya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F3229" w:rsidRPr="00B03944" w:rsidRDefault="007F322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56" w:lineRule="auto"/>
            </w:pPr>
            <w:r>
              <w:t>Mampu merancang siistem switching multistage yang nonblocking dengan menerapkan algoritma routing atau cara lainnya</w:t>
            </w:r>
          </w:p>
        </w:tc>
      </w:tr>
      <w:tr w:rsidR="007F322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7F322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F3229" w:rsidRDefault="007F3229" w:rsidP="008F2F2C"/>
              </w:tc>
              <w:tc>
                <w:tcPr>
                  <w:tcW w:w="925" w:type="dxa"/>
                  <w:vAlign w:val="center"/>
                </w:tcPr>
                <w:p w:rsidR="007F3229" w:rsidRDefault="007F322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7F3229" w:rsidRDefault="007F322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7F3229" w:rsidRDefault="007F322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7F3229" w:rsidRDefault="007F322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7F3229" w:rsidRDefault="007F322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7F3229" w:rsidRPr="00021AD1" w:rsidRDefault="007F322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7F3229" w:rsidRPr="00021AD1" w:rsidRDefault="007F322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7F3229" w:rsidRPr="00021AD1" w:rsidRDefault="007F322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7F3229" w:rsidRPr="00021AD1" w:rsidRDefault="007F322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7F3229" w:rsidRPr="00021AD1" w:rsidRDefault="007F322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7F3229" w:rsidRPr="00021AD1" w:rsidRDefault="007F322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7F3229" w:rsidRDefault="007F322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7F322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F3229" w:rsidRDefault="007F3229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</w:tr>
            <w:tr w:rsidR="007F322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F3229" w:rsidRDefault="007F3229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Pr="00434E56" w:rsidRDefault="007F322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7F3229" w:rsidRPr="00434E56" w:rsidRDefault="007F322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7F3229" w:rsidRPr="00434E56" w:rsidRDefault="007F322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7F3229" w:rsidRPr="00434E56" w:rsidRDefault="007F322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</w:tr>
            <w:tr w:rsidR="007F322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F3229" w:rsidRPr="00B03944" w:rsidRDefault="007F3229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</w:tr>
            <w:tr w:rsidR="007F322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F3229" w:rsidRDefault="007F3229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F3229" w:rsidRDefault="007F3229" w:rsidP="008F2F2C">
                  <w:pPr>
                    <w:jc w:val="center"/>
                  </w:pPr>
                </w:p>
              </w:tc>
            </w:tr>
          </w:tbl>
          <w:p w:rsidR="007F3229" w:rsidRDefault="007F3229" w:rsidP="008F2F2C">
            <w:pPr>
              <w:spacing w:after="0" w:line="240" w:lineRule="auto"/>
            </w:pPr>
          </w:p>
        </w:tc>
      </w:tr>
      <w:tr w:rsidR="007F322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</w:pPr>
            <w:r>
              <w:t>Mata kuliah Teknik Penyambungan membahas tentang switching pada sistem-sistem Telekomunikasi yang mencakup: istilah-istilah pada sistem switching, switching pada sentral telepon, switching elektromekanik dan elektronik, switching tipe space dan time division, multistage switching yang non-blocking, switching kombinasi dan pengimplementasian algoritma routing kepada topologi switching yang bersifat blocking.</w:t>
            </w:r>
          </w:p>
        </w:tc>
      </w:tr>
      <w:tr w:rsidR="007F322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7F3229" w:rsidRPr="00C25C32" w:rsidRDefault="007F3229" w:rsidP="008F2F2C">
            <w:pPr>
              <w:rPr>
                <w:lang w:val="en-US"/>
              </w:rPr>
            </w:pPr>
            <w:r>
              <w:t>Dasar-Dasar Sistem Switching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Sentral Telepon, Bagian-Bagian Sentral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Sistem Switching Pada Sentral Telepon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Sistem Switching Strowger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Sistem Switching Crossbar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Electronic Space Division Switching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Multistage Switching Non Blocking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Sistem Switching Yang Dikendalikan Komputer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Pendigitalisasi Suara dan Transmisi Suara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Time Division Switching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Switching Kombinasi N Tingkat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algoritma routing non blocking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praktikum sentral telepon analog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praktikum sentral telepon digital</w:t>
            </w:r>
          </w:p>
        </w:tc>
      </w:tr>
      <w:tr w:rsidR="007F3229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7F3229" w:rsidRDefault="007F3229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7F3229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7F3229" w:rsidRPr="00244AE5" w:rsidRDefault="007F322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7F3229" w:rsidRDefault="007F3229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7F3229" w:rsidRDefault="007F3229" w:rsidP="008F2F2C">
            <w:pPr>
              <w:spacing w:after="0" w:line="240" w:lineRule="auto"/>
            </w:pPr>
          </w:p>
        </w:tc>
      </w:tr>
      <w:tr w:rsidR="007F3229" w:rsidTr="008F2F2C">
        <w:tc>
          <w:tcPr>
            <w:tcW w:w="1974" w:type="dxa"/>
            <w:gridSpan w:val="2"/>
            <w:vMerge/>
            <w:shd w:val="clear" w:color="auto" w:fill="auto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7F3229" w:rsidRPr="002E329F" w:rsidRDefault="007F3229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7F3229" w:rsidRDefault="007F322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7F3229" w:rsidTr="008F2F2C">
        <w:tc>
          <w:tcPr>
            <w:tcW w:w="1974" w:type="dxa"/>
            <w:gridSpan w:val="2"/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7F3229" w:rsidRDefault="007F3229" w:rsidP="008F2F2C">
            <w:pPr>
              <w:spacing w:after="0" w:line="240" w:lineRule="auto"/>
            </w:pPr>
          </w:p>
        </w:tc>
      </w:tr>
      <w:tr w:rsidR="007F3229" w:rsidTr="008F2F2C">
        <w:tc>
          <w:tcPr>
            <w:tcW w:w="1974" w:type="dxa"/>
            <w:gridSpan w:val="2"/>
            <w:shd w:val="clear" w:color="auto" w:fill="auto"/>
          </w:tcPr>
          <w:p w:rsidR="007F3229" w:rsidRDefault="007F322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7F3229" w:rsidRDefault="007F3229" w:rsidP="008F2F2C">
            <w:pPr>
              <w:spacing w:after="0" w:line="240" w:lineRule="auto"/>
            </w:pPr>
          </w:p>
        </w:tc>
      </w:tr>
    </w:tbl>
    <w:p w:rsidR="007F3229" w:rsidRDefault="007F3229" w:rsidP="007F3229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7F3229" w:rsidRDefault="007F3229" w:rsidP="007F3229">
      <w:pPr>
        <w:rPr>
          <w:b/>
        </w:rPr>
      </w:pPr>
      <w:r>
        <w:rPr>
          <w:b/>
        </w:rPr>
        <w:br w:type="page"/>
      </w:r>
    </w:p>
    <w:p w:rsidR="007F3229" w:rsidRDefault="007F3229" w:rsidP="007F3229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7F3229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7F3229" w:rsidRDefault="007F3229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7F3229" w:rsidRDefault="007F3229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7F3229" w:rsidRDefault="007F3229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7F3229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7F3229" w:rsidRDefault="007F322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7F3229" w:rsidTr="008F2F2C">
        <w:tc>
          <w:tcPr>
            <w:tcW w:w="734" w:type="dxa"/>
            <w:shd w:val="clear" w:color="auto" w:fill="F2F2F2"/>
          </w:tcPr>
          <w:p w:rsidR="007F3229" w:rsidRDefault="007F3229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7F3229" w:rsidRDefault="007F3229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7F3229" w:rsidRDefault="007F3229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dasar-dasar sistem switching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Dasar-Dasar Sistem Switching</w:t>
            </w:r>
          </w:p>
          <w:p w:rsidR="007F3229" w:rsidRPr="00043EB1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434E56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sentral telepon, bagian-bagian sentral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Sentral Telepon, Bagian-Bagian Sentral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sistem switching pada sentral telepon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Pr="00043EB1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Sistem Switching Pada Sentral Telepon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sistem switching strowger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Sistem Switching Strowger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sistem switching crossbar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Pr="00043EB1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Sistem Switching Crossbar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electronic space division switching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electronic space division switching</w:t>
            </w:r>
          </w:p>
          <w:p w:rsidR="007F3229" w:rsidRPr="00043EB1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multistage switching non blocking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Pr="00043EB1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Multistage Switching Non Blocking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sistem switching yang dikendalikan komputer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Sistem Switching Yang Dikendalikan Komputer</w:t>
            </w:r>
          </w:p>
          <w:p w:rsidR="007F3229" w:rsidRPr="00043EB1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pendigitalisasi suara dan transmisi suara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Pr="00043EB1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Pendigitalisasi Suara dan Transmisi Suara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time division switching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Pr="00043EB1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Time Division Switching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switching kombinasi n tingkat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Pr="00043EB1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Switching Kombinasi N Tingkat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algoritma routing non blocking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Algoritma Routing Non Blocking</w:t>
            </w:r>
          </w:p>
          <w:p w:rsidR="007F3229" w:rsidRPr="00043EB1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praktikum sentral telepon analog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Pr="00043EB1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Praktikum Sentral Telepon Analog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praktikum sentral telepon digital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F3229" w:rsidRPr="001D00F4" w:rsidRDefault="007F322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F3229" w:rsidRPr="001D00F4" w:rsidRDefault="007F322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F3229" w:rsidRPr="001D00F4" w:rsidRDefault="007F322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F3229" w:rsidRPr="001D00F4" w:rsidRDefault="007F322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F3229" w:rsidRPr="001D00F4" w:rsidRDefault="007F322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F3229" w:rsidRPr="001D00F4" w:rsidRDefault="007F322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F3229" w:rsidRPr="001D00F4" w:rsidRDefault="007F322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F3229" w:rsidRPr="001D00F4" w:rsidRDefault="007F322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F3229" w:rsidRPr="001D00F4" w:rsidRDefault="007F322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F3229" w:rsidRPr="001D00F4" w:rsidRDefault="007F322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F3229" w:rsidRPr="001D00F4" w:rsidRDefault="007F322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F3229" w:rsidRPr="001D00F4" w:rsidRDefault="007F322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F3229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Praktikum Sentral Telepon Digital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F3229" w:rsidRPr="001D00F4" w:rsidRDefault="007F322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F3229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7F3229" w:rsidRPr="001D00F4" w:rsidRDefault="007F322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3229" w:rsidRPr="001D00F4" w:rsidRDefault="007F322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F3229" w:rsidRPr="001D00F4" w:rsidRDefault="007F322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F3229" w:rsidTr="008F2F2C">
        <w:tc>
          <w:tcPr>
            <w:tcW w:w="734" w:type="dxa"/>
            <w:shd w:val="clear" w:color="auto" w:fill="E7E6E6"/>
          </w:tcPr>
          <w:p w:rsidR="007F3229" w:rsidRDefault="007F3229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7F3229" w:rsidRDefault="007F3229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F3229" w:rsidRDefault="007F322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F687D" w:rsidRPr="007F3229" w:rsidRDefault="007F3229" w:rsidP="007F3229">
      <w:r>
        <w:rPr>
          <w:b/>
          <w:sz w:val="18"/>
          <w:szCs w:val="18"/>
          <w:u w:val="single"/>
        </w:rPr>
        <w:tab/>
      </w:r>
    </w:p>
    <w:sectPr w:rsidR="004F687D" w:rsidRPr="007F3229" w:rsidSect="00636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4622CE"/>
    <w:rsid w:val="004F687D"/>
    <w:rsid w:val="00530583"/>
    <w:rsid w:val="00636F16"/>
    <w:rsid w:val="007857D1"/>
    <w:rsid w:val="007F3229"/>
    <w:rsid w:val="0094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2022-12-13T00:13:00Z</dcterms:created>
  <dcterms:modified xsi:type="dcterms:W3CDTF">2022-12-13T00:13:00Z</dcterms:modified>
</cp:coreProperties>
</file>